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0F" w:rsidRDefault="000A0A0F" w:rsidP="00FE2BC3">
      <w:pPr>
        <w:jc w:val="center"/>
      </w:pPr>
    </w:p>
    <w:p w:rsidR="005F5685" w:rsidRDefault="00A16402" w:rsidP="00FE2BC3">
      <w:pPr>
        <w:jc w:val="center"/>
      </w:pPr>
      <w:r>
        <w:rPr>
          <w:noProof/>
        </w:rPr>
        <w:drawing>
          <wp:inline distT="0" distB="0" distL="0" distR="0">
            <wp:extent cx="1288112" cy="1311965"/>
            <wp:effectExtent l="0" t="0" r="7620" b="254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AULT.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0552" cy="1314450"/>
                    </a:xfrm>
                    <a:prstGeom prst="rect">
                      <a:avLst/>
                    </a:prstGeom>
                  </pic:spPr>
                </pic:pic>
              </a:graphicData>
            </a:graphic>
          </wp:inline>
        </w:drawing>
      </w:r>
      <w:r w:rsidR="00FF64B4">
        <w:rPr>
          <w:noProof/>
        </w:rPr>
        <w:drawing>
          <wp:inline distT="0" distB="0" distL="0" distR="0">
            <wp:extent cx="228600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V 34.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838200"/>
                    </a:xfrm>
                    <a:prstGeom prst="rect">
                      <a:avLst/>
                    </a:prstGeom>
                  </pic:spPr>
                </pic:pic>
              </a:graphicData>
            </a:graphic>
          </wp:inline>
        </w:drawing>
      </w:r>
      <w:r w:rsidR="00DF483F">
        <w:rPr>
          <w:noProof/>
        </w:rPr>
        <w:drawing>
          <wp:inline distT="0" distB="0" distL="0" distR="0">
            <wp:extent cx="1607415" cy="828000"/>
            <wp:effectExtent l="19050" t="0" r="0" b="0"/>
            <wp:docPr id="5" name="Image 3" descr="CDV_Gard_Loz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V_Gard_Lozere.jpg"/>
                    <pic:cNvPicPr/>
                  </pic:nvPicPr>
                  <pic:blipFill>
                    <a:blip r:embed="rId8" cstate="print"/>
                    <a:stretch>
                      <a:fillRect/>
                    </a:stretch>
                  </pic:blipFill>
                  <pic:spPr>
                    <a:xfrm>
                      <a:off x="0" y="0"/>
                      <a:ext cx="1607415" cy="828000"/>
                    </a:xfrm>
                    <a:prstGeom prst="rect">
                      <a:avLst/>
                    </a:prstGeom>
                  </pic:spPr>
                </pic:pic>
              </a:graphicData>
            </a:graphic>
          </wp:inline>
        </w:drawing>
      </w:r>
      <w:r w:rsidR="00FE2BC3" w:rsidRPr="00FE2BC3">
        <w:rPr>
          <w:noProof/>
        </w:rPr>
        <w:drawing>
          <wp:inline distT="0" distB="0" distL="0" distR="0">
            <wp:extent cx="1104900" cy="1104900"/>
            <wp:effectExtent l="19050" t="0" r="0" b="0"/>
            <wp:docPr id="6" name="Image 1" descr="C:\Users\utilisateur\Documents\documents Corinne\CDV3048 et SNGRPC\logo_gard_CMJN_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documents Corinne\CDV3048 et SNGRPC\logo_gard_CMJN_1000X1000.jpg"/>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B9289A" w:rsidRPr="00FF64B4" w:rsidRDefault="00DF483F" w:rsidP="00DA1EC9">
      <w:pPr>
        <w:pBdr>
          <w:top w:val="single" w:sz="4" w:space="1" w:color="auto"/>
          <w:left w:val="single" w:sz="4" w:space="4" w:color="auto"/>
          <w:bottom w:val="single" w:sz="4" w:space="1" w:color="auto"/>
          <w:right w:val="single" w:sz="4" w:space="4" w:color="auto"/>
        </w:pBdr>
        <w:jc w:val="center"/>
        <w:rPr>
          <w:b/>
          <w:sz w:val="48"/>
          <w:szCs w:val="48"/>
        </w:rPr>
      </w:pPr>
      <w:r w:rsidRPr="00FF64B4">
        <w:rPr>
          <w:b/>
          <w:sz w:val="48"/>
          <w:szCs w:val="48"/>
        </w:rPr>
        <w:t>AVIS DE COURSE</w:t>
      </w:r>
    </w:p>
    <w:p w:rsidR="00DF483F" w:rsidRDefault="005A62C3" w:rsidP="00DA1EC9">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CRITERIUM-</w:t>
      </w:r>
      <w:r w:rsidR="00DF483F" w:rsidRPr="00923CF6">
        <w:rPr>
          <w:b/>
          <w:sz w:val="40"/>
          <w:szCs w:val="40"/>
        </w:rPr>
        <w:t>CHALLENGE DÉPARTEMENTAL VOILE LÉGÈRE</w:t>
      </w:r>
    </w:p>
    <w:p w:rsidR="00923CF6" w:rsidRDefault="008D54B1" w:rsidP="00DA1EC9">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Saison 20</w:t>
      </w:r>
      <w:r w:rsidR="004C0635">
        <w:rPr>
          <w:b/>
          <w:sz w:val="40"/>
          <w:szCs w:val="40"/>
        </w:rPr>
        <w:t>20</w:t>
      </w:r>
      <w:r>
        <w:rPr>
          <w:b/>
          <w:sz w:val="40"/>
          <w:szCs w:val="40"/>
        </w:rPr>
        <w:t>/202</w:t>
      </w:r>
      <w:r w:rsidR="004C0635">
        <w:rPr>
          <w:b/>
          <w:sz w:val="40"/>
          <w:szCs w:val="40"/>
        </w:rPr>
        <w:t>1</w:t>
      </w:r>
    </w:p>
    <w:p w:rsidR="00923CF6" w:rsidRDefault="00D721A1" w:rsidP="00D721A1">
      <w:pPr>
        <w:rPr>
          <w:b/>
          <w:sz w:val="32"/>
          <w:szCs w:val="32"/>
        </w:rPr>
      </w:pPr>
      <w:bookmarkStart w:id="0" w:name="_GoBack"/>
      <w:bookmarkEnd w:id="0"/>
      <w:r w:rsidRPr="00D721A1">
        <w:rPr>
          <w:b/>
          <w:sz w:val="32"/>
          <w:szCs w:val="32"/>
        </w:rPr>
        <w:t>PROGRAMME</w:t>
      </w:r>
    </w:p>
    <w:p w:rsidR="00C3361E" w:rsidRDefault="00C3361E" w:rsidP="00C3361E">
      <w:pPr>
        <w:rPr>
          <w:b/>
          <w:sz w:val="20"/>
          <w:szCs w:val="20"/>
        </w:rPr>
      </w:pPr>
      <w:r>
        <w:rPr>
          <w:b/>
          <w:sz w:val="24"/>
          <w:szCs w:val="24"/>
        </w:rPr>
        <w:t>Dimanche 04 Octobre 2020</w:t>
      </w:r>
      <w:r w:rsidRPr="00D721A1">
        <w:rPr>
          <w:b/>
          <w:sz w:val="24"/>
          <w:szCs w:val="24"/>
        </w:rPr>
        <w:t xml:space="preserve"> : </w:t>
      </w:r>
      <w:r>
        <w:rPr>
          <w:b/>
          <w:sz w:val="24"/>
          <w:szCs w:val="24"/>
        </w:rPr>
        <w:t xml:space="preserve"> </w:t>
      </w:r>
      <w:r>
        <w:rPr>
          <w:b/>
          <w:sz w:val="24"/>
          <w:szCs w:val="24"/>
        </w:rPr>
        <w:tab/>
      </w:r>
      <w:r>
        <w:rPr>
          <w:b/>
          <w:sz w:val="24"/>
          <w:szCs w:val="24"/>
        </w:rPr>
        <w:tab/>
      </w:r>
      <w:r w:rsidRPr="00D721A1">
        <w:rPr>
          <w:b/>
          <w:sz w:val="24"/>
          <w:szCs w:val="24"/>
        </w:rPr>
        <w:t>PORT-CAMARGUE (SNGRPC)</w:t>
      </w:r>
      <w:r>
        <w:rPr>
          <w:b/>
          <w:sz w:val="24"/>
          <w:szCs w:val="24"/>
        </w:rPr>
        <w:t> </w:t>
      </w:r>
      <w:r>
        <w:rPr>
          <w:b/>
          <w:sz w:val="24"/>
          <w:szCs w:val="24"/>
        </w:rPr>
        <w:tab/>
        <w:t xml:space="preserve"> </w:t>
      </w:r>
      <w:r w:rsidRPr="008D54B1">
        <w:rPr>
          <w:b/>
        </w:rPr>
        <w:t>Tous  supports</w:t>
      </w:r>
    </w:p>
    <w:p w:rsidR="00C3361E" w:rsidRPr="0033334C" w:rsidRDefault="00C3361E" w:rsidP="00C3361E">
      <w:pPr>
        <w:rPr>
          <w:b/>
          <w:sz w:val="20"/>
          <w:szCs w:val="20"/>
        </w:rPr>
      </w:pPr>
      <w:r>
        <w:rPr>
          <w:b/>
          <w:sz w:val="24"/>
          <w:szCs w:val="24"/>
        </w:rPr>
        <w:t xml:space="preserve">Dimanche 18 Octobre 2020 :  </w:t>
      </w:r>
      <w:r>
        <w:rPr>
          <w:b/>
          <w:sz w:val="24"/>
          <w:szCs w:val="24"/>
        </w:rPr>
        <w:tab/>
      </w:r>
      <w:r>
        <w:rPr>
          <w:b/>
          <w:sz w:val="24"/>
          <w:szCs w:val="24"/>
        </w:rPr>
        <w:tab/>
        <w:t xml:space="preserve">BALARUC (CN </w:t>
      </w:r>
      <w:proofErr w:type="spellStart"/>
      <w:r>
        <w:rPr>
          <w:b/>
          <w:sz w:val="24"/>
          <w:szCs w:val="24"/>
        </w:rPr>
        <w:t>Manuréva</w:t>
      </w:r>
      <w:proofErr w:type="spellEnd"/>
      <w:r>
        <w:rPr>
          <w:b/>
          <w:sz w:val="24"/>
          <w:szCs w:val="24"/>
        </w:rPr>
        <w:t>)</w:t>
      </w:r>
      <w:r>
        <w:rPr>
          <w:b/>
          <w:sz w:val="24"/>
          <w:szCs w:val="24"/>
        </w:rPr>
        <w:tab/>
      </w:r>
      <w:r>
        <w:rPr>
          <w:b/>
          <w:sz w:val="24"/>
          <w:szCs w:val="24"/>
        </w:rPr>
        <w:tab/>
        <w:t xml:space="preserve"> </w:t>
      </w:r>
      <w:r>
        <w:rPr>
          <w:b/>
        </w:rPr>
        <w:t>Tous supports</w:t>
      </w:r>
    </w:p>
    <w:p w:rsidR="00C3361E" w:rsidRDefault="00C3361E" w:rsidP="00C3361E">
      <w:pPr>
        <w:rPr>
          <w:b/>
        </w:rPr>
      </w:pPr>
      <w:r>
        <w:rPr>
          <w:b/>
          <w:sz w:val="24"/>
          <w:szCs w:val="24"/>
        </w:rPr>
        <w:t xml:space="preserve">Dimanche 08 Novembre  2020 : </w:t>
      </w:r>
      <w:r>
        <w:rPr>
          <w:b/>
          <w:sz w:val="24"/>
          <w:szCs w:val="24"/>
        </w:rPr>
        <w:tab/>
      </w:r>
      <w:r>
        <w:rPr>
          <w:b/>
          <w:sz w:val="24"/>
          <w:szCs w:val="24"/>
        </w:rPr>
        <w:tab/>
        <w:t>MARSEILLAN</w:t>
      </w:r>
      <w:r>
        <w:rPr>
          <w:b/>
          <w:sz w:val="24"/>
          <w:szCs w:val="24"/>
        </w:rPr>
        <w:tab/>
      </w:r>
      <w:r>
        <w:rPr>
          <w:b/>
          <w:sz w:val="24"/>
          <w:szCs w:val="24"/>
        </w:rPr>
        <w:tab/>
      </w:r>
      <w:r>
        <w:rPr>
          <w:b/>
          <w:sz w:val="24"/>
          <w:szCs w:val="24"/>
        </w:rPr>
        <w:tab/>
        <w:t xml:space="preserve">              </w:t>
      </w:r>
      <w:r w:rsidRPr="008D54B1">
        <w:rPr>
          <w:b/>
        </w:rPr>
        <w:t>Tous  supports</w:t>
      </w:r>
    </w:p>
    <w:p w:rsidR="00C3361E" w:rsidRDefault="00C3361E" w:rsidP="00C3361E">
      <w:pPr>
        <w:rPr>
          <w:b/>
          <w:sz w:val="24"/>
          <w:szCs w:val="24"/>
        </w:rPr>
      </w:pPr>
      <w:r>
        <w:rPr>
          <w:b/>
          <w:sz w:val="24"/>
          <w:szCs w:val="24"/>
        </w:rPr>
        <w:t>Dimanche 11 Avril 2021 :</w:t>
      </w:r>
      <w:r>
        <w:rPr>
          <w:b/>
          <w:sz w:val="24"/>
          <w:szCs w:val="24"/>
        </w:rPr>
        <w:tab/>
      </w:r>
      <w:r>
        <w:rPr>
          <w:b/>
          <w:sz w:val="24"/>
          <w:szCs w:val="24"/>
        </w:rPr>
        <w:tab/>
      </w:r>
      <w:r>
        <w:rPr>
          <w:b/>
          <w:sz w:val="24"/>
          <w:szCs w:val="24"/>
        </w:rPr>
        <w:tab/>
        <w:t>Lieu à déterminer</w:t>
      </w:r>
    </w:p>
    <w:p w:rsidR="00C3361E" w:rsidRDefault="00C3361E" w:rsidP="00C3361E">
      <w:pPr>
        <w:rPr>
          <w:b/>
          <w:sz w:val="24"/>
          <w:szCs w:val="24"/>
        </w:rPr>
      </w:pPr>
      <w:r>
        <w:rPr>
          <w:b/>
          <w:sz w:val="24"/>
          <w:szCs w:val="24"/>
        </w:rPr>
        <w:t xml:space="preserve">Dimanche 09 Mai 2021        : </w:t>
      </w:r>
      <w:r>
        <w:rPr>
          <w:b/>
          <w:sz w:val="24"/>
          <w:szCs w:val="24"/>
        </w:rPr>
        <w:tab/>
      </w:r>
      <w:r>
        <w:rPr>
          <w:b/>
          <w:sz w:val="24"/>
          <w:szCs w:val="24"/>
        </w:rPr>
        <w:tab/>
        <w:t>Lieu à déterminer</w:t>
      </w:r>
    </w:p>
    <w:p w:rsidR="004C0635" w:rsidRPr="004C0635" w:rsidRDefault="00C3361E" w:rsidP="00C3361E">
      <w:pPr>
        <w:rPr>
          <w:b/>
          <w:sz w:val="16"/>
          <w:szCs w:val="16"/>
        </w:rPr>
      </w:pPr>
      <w:r>
        <w:rPr>
          <w:b/>
          <w:sz w:val="24"/>
          <w:szCs w:val="24"/>
        </w:rPr>
        <w:t xml:space="preserve">Dimanche 13 Juin 2021       : </w:t>
      </w:r>
      <w:r>
        <w:rPr>
          <w:b/>
          <w:sz w:val="24"/>
          <w:szCs w:val="24"/>
        </w:rPr>
        <w:tab/>
      </w:r>
      <w:r>
        <w:rPr>
          <w:b/>
          <w:sz w:val="24"/>
          <w:szCs w:val="24"/>
        </w:rPr>
        <w:tab/>
      </w:r>
      <w:r>
        <w:rPr>
          <w:b/>
          <w:sz w:val="24"/>
          <w:szCs w:val="24"/>
        </w:rPr>
        <w:tab/>
        <w:t xml:space="preserve">Finale </w:t>
      </w:r>
      <w:r w:rsidRPr="00944255">
        <w:rPr>
          <w:b/>
          <w:sz w:val="24"/>
          <w:szCs w:val="24"/>
        </w:rPr>
        <w:t xml:space="preserve"> </w:t>
      </w:r>
      <w:r>
        <w:rPr>
          <w:b/>
          <w:sz w:val="24"/>
          <w:szCs w:val="24"/>
        </w:rPr>
        <w:t>Lieu à déterminer</w:t>
      </w:r>
      <w:r>
        <w:rPr>
          <w:b/>
          <w:sz w:val="24"/>
          <w:szCs w:val="24"/>
        </w:rPr>
        <w:tab/>
      </w:r>
    </w:p>
    <w:tbl>
      <w:tblPr>
        <w:tblStyle w:val="Grilledutableau"/>
        <w:tblW w:w="0" w:type="auto"/>
        <w:tblLook w:val="04A0"/>
      </w:tblPr>
      <w:tblGrid>
        <w:gridCol w:w="2943"/>
        <w:gridCol w:w="7663"/>
      </w:tblGrid>
      <w:tr w:rsidR="00DA1EC9" w:rsidTr="00DA1EC9">
        <w:trPr>
          <w:trHeight w:val="1231"/>
        </w:trPr>
        <w:tc>
          <w:tcPr>
            <w:tcW w:w="2943" w:type="dxa"/>
          </w:tcPr>
          <w:p w:rsidR="00DA1EC9" w:rsidRPr="00DA1EC9" w:rsidRDefault="00DF483F" w:rsidP="00DA1EC9">
            <w:pPr>
              <w:rPr>
                <w:b/>
                <w:sz w:val="24"/>
                <w:szCs w:val="24"/>
                <w:u w:val="single"/>
              </w:rPr>
            </w:pPr>
            <w:r>
              <w:rPr>
                <w:b/>
                <w:sz w:val="20"/>
                <w:szCs w:val="20"/>
                <w:u w:val="single"/>
              </w:rPr>
              <w:t>Admission</w:t>
            </w:r>
            <w:r w:rsidR="00DA1EC9" w:rsidRPr="00DA1EC9">
              <w:rPr>
                <w:b/>
                <w:sz w:val="20"/>
                <w:szCs w:val="20"/>
                <w:u w:val="single"/>
              </w:rPr>
              <w:t xml:space="preserve"> des coureurs</w:t>
            </w:r>
          </w:p>
          <w:p w:rsidR="00DA1EC9" w:rsidRDefault="00DA1EC9" w:rsidP="00D721A1">
            <w:pPr>
              <w:rPr>
                <w:b/>
                <w:sz w:val="20"/>
                <w:szCs w:val="20"/>
              </w:rPr>
            </w:pPr>
          </w:p>
        </w:tc>
        <w:tc>
          <w:tcPr>
            <w:tcW w:w="7663" w:type="dxa"/>
          </w:tcPr>
          <w:p w:rsidR="00DA1EC9" w:rsidRDefault="00DA1EC9" w:rsidP="00D721A1">
            <w:pPr>
              <w:rPr>
                <w:sz w:val="20"/>
                <w:szCs w:val="20"/>
              </w:rPr>
            </w:pPr>
            <w:r w:rsidRPr="00DA1EC9">
              <w:rPr>
                <w:sz w:val="20"/>
                <w:szCs w:val="20"/>
              </w:rPr>
              <w:t xml:space="preserve">Les </w:t>
            </w:r>
            <w:r>
              <w:rPr>
                <w:sz w:val="20"/>
                <w:szCs w:val="20"/>
              </w:rPr>
              <w:t xml:space="preserve">coureurs devront </w:t>
            </w:r>
            <w:r w:rsidRPr="007546D7">
              <w:rPr>
                <w:b/>
                <w:sz w:val="20"/>
                <w:szCs w:val="20"/>
              </w:rPr>
              <w:t>être munis de leur licence</w:t>
            </w:r>
            <w:r w:rsidR="007546D7" w:rsidRPr="007546D7">
              <w:rPr>
                <w:b/>
                <w:sz w:val="20"/>
                <w:szCs w:val="20"/>
              </w:rPr>
              <w:t> « </w:t>
            </w:r>
            <w:r w:rsidRPr="007546D7">
              <w:rPr>
                <w:b/>
                <w:sz w:val="20"/>
                <w:szCs w:val="20"/>
              </w:rPr>
              <w:t>mention compétition</w:t>
            </w:r>
            <w:r w:rsidR="007546D7" w:rsidRPr="007546D7">
              <w:rPr>
                <w:b/>
                <w:sz w:val="20"/>
                <w:szCs w:val="20"/>
              </w:rPr>
              <w:t> »</w:t>
            </w:r>
            <w:r w:rsidRPr="007546D7">
              <w:rPr>
                <w:b/>
                <w:sz w:val="20"/>
                <w:szCs w:val="20"/>
              </w:rPr>
              <w:t xml:space="preserve"> </w:t>
            </w:r>
            <w:r w:rsidRPr="007546D7">
              <w:rPr>
                <w:sz w:val="20"/>
                <w:szCs w:val="20"/>
              </w:rPr>
              <w:t>de l’année en</w:t>
            </w:r>
            <w:r>
              <w:rPr>
                <w:sz w:val="20"/>
                <w:szCs w:val="20"/>
              </w:rPr>
              <w:t xml:space="preserve"> </w:t>
            </w:r>
            <w:r w:rsidRPr="007546D7">
              <w:rPr>
                <w:sz w:val="20"/>
                <w:szCs w:val="20"/>
              </w:rPr>
              <w:t>cours,</w:t>
            </w:r>
            <w:r w:rsidR="007546D7" w:rsidRPr="007546D7">
              <w:rPr>
                <w:sz w:val="20"/>
                <w:szCs w:val="20"/>
              </w:rPr>
              <w:t xml:space="preserve"> ainsi qu</w:t>
            </w:r>
            <w:r w:rsidR="007546D7">
              <w:rPr>
                <w:sz w:val="20"/>
                <w:szCs w:val="20"/>
              </w:rPr>
              <w:t>e d’</w:t>
            </w:r>
            <w:r w:rsidR="007546D7" w:rsidRPr="007546D7">
              <w:rPr>
                <w:sz w:val="20"/>
                <w:szCs w:val="20"/>
              </w:rPr>
              <w:t>une</w:t>
            </w:r>
            <w:r w:rsidR="007546D7">
              <w:rPr>
                <w:sz w:val="20"/>
                <w:szCs w:val="20"/>
              </w:rPr>
              <w:t xml:space="preserve"> </w:t>
            </w:r>
            <w:r w:rsidR="007546D7" w:rsidRPr="007546D7">
              <w:rPr>
                <w:b/>
                <w:sz w:val="20"/>
                <w:szCs w:val="20"/>
              </w:rPr>
              <w:t>autorisation parentale pour les mineurs, remplie par les parents</w:t>
            </w:r>
            <w:r w:rsidR="007546D7">
              <w:rPr>
                <w:sz w:val="20"/>
                <w:szCs w:val="20"/>
              </w:rPr>
              <w:t>.</w:t>
            </w:r>
          </w:p>
          <w:p w:rsidR="007546D7" w:rsidRDefault="009934AB" w:rsidP="00D721A1">
            <w:pPr>
              <w:rPr>
                <w:sz w:val="20"/>
                <w:szCs w:val="20"/>
              </w:rPr>
            </w:pPr>
            <w:r>
              <w:rPr>
                <w:sz w:val="20"/>
                <w:szCs w:val="20"/>
              </w:rPr>
              <w:t>(L’autorisation parentale sur la fiche d’inscription sera remplie qu’une</w:t>
            </w:r>
            <w:r w:rsidR="00D874CC">
              <w:rPr>
                <w:sz w:val="20"/>
                <w:szCs w:val="20"/>
              </w:rPr>
              <w:t xml:space="preserve"> fois et pour toutes les étapes</w:t>
            </w:r>
            <w:r>
              <w:rPr>
                <w:sz w:val="20"/>
                <w:szCs w:val="20"/>
              </w:rPr>
              <w:t xml:space="preserve"> de la saison). </w:t>
            </w:r>
            <w:r w:rsidR="007546D7">
              <w:rPr>
                <w:sz w:val="20"/>
                <w:szCs w:val="20"/>
              </w:rPr>
              <w:t>Se reporter à fiche d’inscription sur le site du CDV 34.</w:t>
            </w:r>
            <w:r w:rsidR="0091326A">
              <w:rPr>
                <w:sz w:val="20"/>
                <w:szCs w:val="20"/>
              </w:rPr>
              <w:t xml:space="preserve"> Les entraineurs centralisent les licences</w:t>
            </w:r>
            <w:r w:rsidR="001B6CE2">
              <w:rPr>
                <w:sz w:val="20"/>
                <w:szCs w:val="20"/>
              </w:rPr>
              <w:t>, les fiches</w:t>
            </w:r>
            <w:r w:rsidR="0091326A">
              <w:rPr>
                <w:sz w:val="20"/>
                <w:szCs w:val="20"/>
              </w:rPr>
              <w:t xml:space="preserve"> et les frais d</w:t>
            </w:r>
            <w:r>
              <w:rPr>
                <w:sz w:val="20"/>
                <w:szCs w:val="20"/>
              </w:rPr>
              <w:t>’inscription à chaque rencontre</w:t>
            </w:r>
            <w:r w:rsidR="00AB477E">
              <w:rPr>
                <w:sz w:val="20"/>
                <w:szCs w:val="20"/>
              </w:rPr>
              <w:t>.</w:t>
            </w:r>
          </w:p>
          <w:p w:rsidR="000A0A0F" w:rsidRPr="004C0635" w:rsidRDefault="004C0635" w:rsidP="005A58DF">
            <w:pPr>
              <w:rPr>
                <w:b/>
                <w:bCs/>
                <w:sz w:val="20"/>
                <w:szCs w:val="20"/>
              </w:rPr>
            </w:pPr>
            <w:r w:rsidRPr="004C0635">
              <w:rPr>
                <w:b/>
                <w:bCs/>
                <w:sz w:val="20"/>
                <w:szCs w:val="20"/>
              </w:rPr>
              <w:t>Compte tenu de la situation</w:t>
            </w:r>
            <w:r w:rsidR="005A58DF">
              <w:rPr>
                <w:b/>
                <w:bCs/>
                <w:sz w:val="20"/>
                <w:szCs w:val="20"/>
              </w:rPr>
              <w:t xml:space="preserve"> sanitaire</w:t>
            </w:r>
            <w:r w:rsidRPr="004C0635">
              <w:rPr>
                <w:b/>
                <w:bCs/>
                <w:sz w:val="20"/>
                <w:szCs w:val="20"/>
              </w:rPr>
              <w:t xml:space="preserve"> actuelle, </w:t>
            </w:r>
            <w:r w:rsidR="005A58DF">
              <w:rPr>
                <w:b/>
                <w:bCs/>
                <w:sz w:val="20"/>
                <w:szCs w:val="20"/>
              </w:rPr>
              <w:t>des mesures particulières sont mises en place : voir avenant 1 ci après</w:t>
            </w:r>
          </w:p>
        </w:tc>
      </w:tr>
      <w:tr w:rsidR="00DA1EC9" w:rsidTr="00DA1EC9">
        <w:tc>
          <w:tcPr>
            <w:tcW w:w="2943" w:type="dxa"/>
          </w:tcPr>
          <w:p w:rsidR="00DA1EC9" w:rsidRPr="009A195D" w:rsidRDefault="007546D7" w:rsidP="00D721A1">
            <w:pPr>
              <w:rPr>
                <w:b/>
                <w:sz w:val="20"/>
                <w:szCs w:val="20"/>
                <w:u w:val="single"/>
              </w:rPr>
            </w:pPr>
            <w:r w:rsidRPr="009A195D">
              <w:rPr>
                <w:b/>
                <w:sz w:val="20"/>
                <w:szCs w:val="20"/>
                <w:u w:val="single"/>
              </w:rPr>
              <w:t>Epreuve régie par</w:t>
            </w:r>
            <w:r w:rsidR="009A195D" w:rsidRPr="009A195D">
              <w:rPr>
                <w:b/>
                <w:sz w:val="20"/>
                <w:szCs w:val="20"/>
                <w:u w:val="single"/>
              </w:rPr>
              <w:t xml:space="preserve"> </w:t>
            </w:r>
          </w:p>
        </w:tc>
        <w:tc>
          <w:tcPr>
            <w:tcW w:w="7663" w:type="dxa"/>
          </w:tcPr>
          <w:p w:rsidR="00DA1EC9" w:rsidRPr="009A195D" w:rsidRDefault="009A195D" w:rsidP="00D721A1">
            <w:pPr>
              <w:rPr>
                <w:sz w:val="20"/>
                <w:szCs w:val="20"/>
              </w:rPr>
            </w:pPr>
            <w:r w:rsidRPr="009A195D">
              <w:rPr>
                <w:sz w:val="20"/>
                <w:szCs w:val="20"/>
              </w:rPr>
              <w:t xml:space="preserve">Les règles de course à la </w:t>
            </w:r>
            <w:r w:rsidR="00AB477E" w:rsidRPr="009A195D">
              <w:rPr>
                <w:sz w:val="20"/>
                <w:szCs w:val="20"/>
              </w:rPr>
              <w:t>voile (</w:t>
            </w:r>
            <w:r w:rsidRPr="009A195D">
              <w:rPr>
                <w:sz w:val="20"/>
                <w:szCs w:val="20"/>
              </w:rPr>
              <w:t>RCV</w:t>
            </w:r>
            <w:r w:rsidR="00D874CC">
              <w:rPr>
                <w:sz w:val="20"/>
                <w:szCs w:val="20"/>
              </w:rPr>
              <w:t xml:space="preserve"> 2017-2020</w:t>
            </w:r>
            <w:r w:rsidRPr="009A195D">
              <w:rPr>
                <w:sz w:val="20"/>
                <w:szCs w:val="20"/>
              </w:rPr>
              <w:t>)</w:t>
            </w:r>
          </w:p>
          <w:p w:rsidR="009A195D" w:rsidRPr="009A195D" w:rsidRDefault="009A195D" w:rsidP="00D721A1">
            <w:pPr>
              <w:rPr>
                <w:sz w:val="20"/>
                <w:szCs w:val="20"/>
              </w:rPr>
            </w:pPr>
            <w:r w:rsidRPr="009A195D">
              <w:rPr>
                <w:sz w:val="20"/>
                <w:szCs w:val="20"/>
              </w:rPr>
              <w:t>Les prescriptions fédérales</w:t>
            </w:r>
          </w:p>
          <w:p w:rsidR="009A195D" w:rsidRPr="009A195D" w:rsidRDefault="00AB477E" w:rsidP="00D721A1">
            <w:pPr>
              <w:rPr>
                <w:sz w:val="20"/>
                <w:szCs w:val="20"/>
              </w:rPr>
            </w:pPr>
            <w:r>
              <w:rPr>
                <w:sz w:val="20"/>
                <w:szCs w:val="20"/>
              </w:rPr>
              <w:t>Les Règles d’I</w:t>
            </w:r>
            <w:r w:rsidR="009A195D" w:rsidRPr="009A195D">
              <w:rPr>
                <w:sz w:val="20"/>
                <w:szCs w:val="20"/>
              </w:rPr>
              <w:t>ntroduction à la régate</w:t>
            </w:r>
            <w:r w:rsidR="005A62C3">
              <w:rPr>
                <w:sz w:val="20"/>
                <w:szCs w:val="20"/>
              </w:rPr>
              <w:t xml:space="preserve"> </w:t>
            </w:r>
            <w:r w:rsidR="009A195D" w:rsidRPr="009A195D">
              <w:rPr>
                <w:sz w:val="20"/>
                <w:szCs w:val="20"/>
              </w:rPr>
              <w:t>(RIR) Voir site CDV 34</w:t>
            </w:r>
          </w:p>
          <w:p w:rsidR="009A195D" w:rsidRPr="009A195D" w:rsidRDefault="009A195D" w:rsidP="00D721A1">
            <w:pPr>
              <w:rPr>
                <w:sz w:val="20"/>
                <w:szCs w:val="20"/>
              </w:rPr>
            </w:pPr>
            <w:r w:rsidRPr="009A195D">
              <w:rPr>
                <w:sz w:val="20"/>
                <w:szCs w:val="20"/>
              </w:rPr>
              <w:t>Le présent avis de course</w:t>
            </w:r>
          </w:p>
          <w:p w:rsidR="009A195D" w:rsidRPr="009A195D" w:rsidRDefault="009A195D" w:rsidP="00D721A1">
            <w:pPr>
              <w:rPr>
                <w:sz w:val="20"/>
                <w:szCs w:val="20"/>
              </w:rPr>
            </w:pPr>
            <w:r w:rsidRPr="009A195D">
              <w:rPr>
                <w:sz w:val="20"/>
                <w:szCs w:val="20"/>
              </w:rPr>
              <w:t>Le règlement du Challenge Départemental</w:t>
            </w:r>
            <w:r w:rsidR="009A4BA3">
              <w:rPr>
                <w:sz w:val="20"/>
                <w:szCs w:val="20"/>
              </w:rPr>
              <w:t xml:space="preserve"> Voile légère </w:t>
            </w:r>
            <w:r w:rsidR="00EF5F05">
              <w:rPr>
                <w:sz w:val="20"/>
                <w:szCs w:val="20"/>
              </w:rPr>
              <w:t>20</w:t>
            </w:r>
            <w:r w:rsidR="004C0635">
              <w:rPr>
                <w:sz w:val="20"/>
                <w:szCs w:val="20"/>
              </w:rPr>
              <w:t>20</w:t>
            </w:r>
            <w:r w:rsidR="00EF5F05">
              <w:rPr>
                <w:sz w:val="20"/>
                <w:szCs w:val="20"/>
              </w:rPr>
              <w:t>-202</w:t>
            </w:r>
            <w:r w:rsidR="004C0635">
              <w:rPr>
                <w:sz w:val="20"/>
                <w:szCs w:val="20"/>
              </w:rPr>
              <w:t>1</w:t>
            </w:r>
          </w:p>
        </w:tc>
      </w:tr>
      <w:tr w:rsidR="00DA1EC9" w:rsidTr="00DA1EC9">
        <w:tc>
          <w:tcPr>
            <w:tcW w:w="2943" w:type="dxa"/>
          </w:tcPr>
          <w:p w:rsidR="00DA1EC9" w:rsidRPr="00AC58B1" w:rsidRDefault="00AC58B1" w:rsidP="00D721A1">
            <w:pPr>
              <w:rPr>
                <w:b/>
                <w:sz w:val="20"/>
                <w:szCs w:val="20"/>
                <w:u w:val="single"/>
              </w:rPr>
            </w:pPr>
            <w:r w:rsidRPr="00AC58B1">
              <w:rPr>
                <w:b/>
                <w:sz w:val="20"/>
                <w:szCs w:val="20"/>
                <w:u w:val="single"/>
              </w:rPr>
              <w:t>Frais d’inscription à l’épreuve</w:t>
            </w:r>
          </w:p>
        </w:tc>
        <w:tc>
          <w:tcPr>
            <w:tcW w:w="7663" w:type="dxa"/>
          </w:tcPr>
          <w:p w:rsidR="00DA1EC9" w:rsidRPr="0091326A" w:rsidRDefault="00DF483F" w:rsidP="00AC58B1">
            <w:pPr>
              <w:rPr>
                <w:sz w:val="20"/>
                <w:szCs w:val="20"/>
              </w:rPr>
            </w:pPr>
            <w:r>
              <w:rPr>
                <w:sz w:val="20"/>
                <w:szCs w:val="20"/>
              </w:rPr>
              <w:t>Pour toutes catégories : 7 €</w:t>
            </w:r>
            <w:r w:rsidR="00AC58B1" w:rsidRPr="0091326A">
              <w:rPr>
                <w:sz w:val="20"/>
                <w:szCs w:val="20"/>
              </w:rPr>
              <w:t xml:space="preserve"> par coureur</w:t>
            </w:r>
            <w:r>
              <w:rPr>
                <w:sz w:val="20"/>
                <w:szCs w:val="20"/>
              </w:rPr>
              <w:t xml:space="preserve"> et par étape</w:t>
            </w:r>
            <w:r w:rsidR="001B6CE2">
              <w:rPr>
                <w:sz w:val="20"/>
                <w:szCs w:val="20"/>
              </w:rPr>
              <w:t xml:space="preserve"> (15 euros si non pré-inscrit)</w:t>
            </w:r>
            <w:r w:rsidR="000678E6">
              <w:rPr>
                <w:sz w:val="20"/>
                <w:szCs w:val="20"/>
              </w:rPr>
              <w:t>.</w:t>
            </w:r>
          </w:p>
          <w:p w:rsidR="0091326A" w:rsidRPr="0091326A" w:rsidRDefault="00AC58B1" w:rsidP="00AC58B1">
            <w:pPr>
              <w:rPr>
                <w:sz w:val="20"/>
                <w:szCs w:val="20"/>
              </w:rPr>
            </w:pPr>
            <w:r w:rsidRPr="0091326A">
              <w:rPr>
                <w:sz w:val="20"/>
                <w:szCs w:val="20"/>
              </w:rPr>
              <w:t>Le formulaire de pré-inscription</w:t>
            </w:r>
            <w:r w:rsidR="0091326A" w:rsidRPr="0091326A">
              <w:rPr>
                <w:sz w:val="20"/>
                <w:szCs w:val="20"/>
              </w:rPr>
              <w:t xml:space="preserve"> </w:t>
            </w:r>
            <w:r w:rsidR="00DF483F" w:rsidRPr="0091326A">
              <w:rPr>
                <w:sz w:val="20"/>
                <w:szCs w:val="20"/>
              </w:rPr>
              <w:t>(Se</w:t>
            </w:r>
            <w:r w:rsidR="0091326A" w:rsidRPr="0091326A">
              <w:rPr>
                <w:sz w:val="20"/>
                <w:szCs w:val="20"/>
              </w:rPr>
              <w:t xml:space="preserve"> reporter à fiche de pré-inscription site du CDV34) doit être adressé à chaque club organisateur au plus tard le m</w:t>
            </w:r>
            <w:r w:rsidR="00AB477E">
              <w:rPr>
                <w:sz w:val="20"/>
                <w:szCs w:val="20"/>
              </w:rPr>
              <w:t>ercredi précédent la rencontre</w:t>
            </w:r>
            <w:r w:rsidR="0091326A" w:rsidRPr="0091326A">
              <w:rPr>
                <w:sz w:val="20"/>
                <w:szCs w:val="20"/>
              </w:rPr>
              <w:t>.</w:t>
            </w:r>
          </w:p>
        </w:tc>
      </w:tr>
      <w:tr w:rsidR="00DA1EC9" w:rsidTr="00DA1EC9">
        <w:tc>
          <w:tcPr>
            <w:tcW w:w="2943" w:type="dxa"/>
          </w:tcPr>
          <w:p w:rsidR="00DA1EC9" w:rsidRPr="00890B7E" w:rsidRDefault="0091326A" w:rsidP="00D721A1">
            <w:pPr>
              <w:rPr>
                <w:b/>
                <w:sz w:val="20"/>
                <w:szCs w:val="20"/>
                <w:u w:val="single"/>
              </w:rPr>
            </w:pPr>
            <w:r w:rsidRPr="00890B7E">
              <w:rPr>
                <w:b/>
                <w:sz w:val="20"/>
                <w:szCs w:val="20"/>
                <w:u w:val="single"/>
              </w:rPr>
              <w:t>Programme de la journée</w:t>
            </w:r>
            <w:r w:rsidR="00D874CC">
              <w:rPr>
                <w:b/>
                <w:sz w:val="20"/>
                <w:szCs w:val="20"/>
                <w:u w:val="single"/>
              </w:rPr>
              <w:t xml:space="preserve"> d'une étape</w:t>
            </w:r>
          </w:p>
        </w:tc>
        <w:tc>
          <w:tcPr>
            <w:tcW w:w="7663" w:type="dxa"/>
          </w:tcPr>
          <w:p w:rsidR="00DA1EC9" w:rsidRPr="00890B7E" w:rsidRDefault="0091326A" w:rsidP="00D721A1">
            <w:pPr>
              <w:rPr>
                <w:sz w:val="20"/>
                <w:szCs w:val="20"/>
              </w:rPr>
            </w:pPr>
            <w:r w:rsidRPr="00890B7E">
              <w:rPr>
                <w:sz w:val="20"/>
                <w:szCs w:val="20"/>
              </w:rPr>
              <w:t>9h00 : ouverture des inscriptions</w:t>
            </w:r>
            <w:r w:rsidR="00DF483F">
              <w:rPr>
                <w:sz w:val="20"/>
                <w:szCs w:val="20"/>
              </w:rPr>
              <w:t xml:space="preserve">                         </w:t>
            </w:r>
            <w:r w:rsidR="009934AB" w:rsidRPr="00890B7E">
              <w:rPr>
                <w:sz w:val="20"/>
                <w:szCs w:val="20"/>
              </w:rPr>
              <w:t>10h30 : ouverture de l’émargement</w:t>
            </w:r>
          </w:p>
          <w:p w:rsidR="009934AB" w:rsidRPr="00890B7E" w:rsidRDefault="009934AB" w:rsidP="00D721A1">
            <w:pPr>
              <w:rPr>
                <w:sz w:val="20"/>
                <w:szCs w:val="20"/>
              </w:rPr>
            </w:pPr>
            <w:r w:rsidRPr="00890B7E">
              <w:rPr>
                <w:sz w:val="20"/>
                <w:szCs w:val="20"/>
              </w:rPr>
              <w:t xml:space="preserve">9h45 : clôture des inscriptions : </w:t>
            </w:r>
            <w:r w:rsidR="00890B7E" w:rsidRPr="00890B7E">
              <w:rPr>
                <w:sz w:val="20"/>
                <w:szCs w:val="20"/>
              </w:rPr>
              <w:t xml:space="preserve">                           10h40 : clôture de l’émargement </w:t>
            </w:r>
          </w:p>
          <w:p w:rsidR="00890B7E" w:rsidRPr="00890B7E" w:rsidRDefault="00890B7E" w:rsidP="00D721A1">
            <w:pPr>
              <w:rPr>
                <w:sz w:val="20"/>
                <w:szCs w:val="20"/>
              </w:rPr>
            </w:pPr>
            <w:r w:rsidRPr="00890B7E">
              <w:rPr>
                <w:sz w:val="20"/>
                <w:szCs w:val="20"/>
              </w:rPr>
              <w:t xml:space="preserve">10h00 : briefing organisation                             </w:t>
            </w:r>
            <w:r w:rsidR="00DF483F">
              <w:rPr>
                <w:sz w:val="20"/>
                <w:szCs w:val="20"/>
              </w:rPr>
              <w:t xml:space="preserve">   </w:t>
            </w:r>
            <w:r w:rsidRPr="00890B7E">
              <w:rPr>
                <w:sz w:val="20"/>
                <w:szCs w:val="20"/>
              </w:rPr>
              <w:t>11h00 : 1 ère mise à disposition</w:t>
            </w:r>
          </w:p>
          <w:p w:rsidR="009934AB" w:rsidRPr="00890B7E" w:rsidRDefault="00890B7E" w:rsidP="00D721A1">
            <w:pPr>
              <w:rPr>
                <w:sz w:val="20"/>
                <w:szCs w:val="20"/>
              </w:rPr>
            </w:pPr>
            <w:r w:rsidRPr="00890B7E">
              <w:rPr>
                <w:sz w:val="20"/>
                <w:szCs w:val="20"/>
              </w:rPr>
              <w:t xml:space="preserve">10h15 : briefing coureurs        </w:t>
            </w:r>
            <w:r w:rsidR="00DF483F">
              <w:rPr>
                <w:sz w:val="20"/>
                <w:szCs w:val="20"/>
              </w:rPr>
              <w:t xml:space="preserve">                               </w:t>
            </w:r>
            <w:r w:rsidRPr="00890B7E">
              <w:rPr>
                <w:sz w:val="20"/>
                <w:szCs w:val="20"/>
              </w:rPr>
              <w:t>17h00 : remise des prix</w:t>
            </w:r>
          </w:p>
        </w:tc>
      </w:tr>
      <w:tr w:rsidR="00DA1EC9" w:rsidTr="00DA1EC9">
        <w:tc>
          <w:tcPr>
            <w:tcW w:w="2943" w:type="dxa"/>
          </w:tcPr>
          <w:p w:rsidR="00DA1EC9" w:rsidRDefault="00890B7E" w:rsidP="00D721A1">
            <w:pPr>
              <w:rPr>
                <w:b/>
                <w:sz w:val="20"/>
                <w:szCs w:val="20"/>
              </w:rPr>
            </w:pPr>
            <w:r w:rsidRPr="00890B7E">
              <w:rPr>
                <w:b/>
                <w:sz w:val="20"/>
                <w:szCs w:val="20"/>
                <w:u w:val="single"/>
              </w:rPr>
              <w:t>Classement</w:t>
            </w:r>
            <w:r w:rsidR="00AB477E">
              <w:rPr>
                <w:b/>
                <w:sz w:val="20"/>
                <w:szCs w:val="20"/>
                <w:u w:val="single"/>
              </w:rPr>
              <w:t>s</w:t>
            </w:r>
            <w:r w:rsidRPr="00890B7E">
              <w:rPr>
                <w:b/>
                <w:sz w:val="20"/>
                <w:szCs w:val="20"/>
                <w:u w:val="single"/>
              </w:rPr>
              <w:t xml:space="preserve"> en flotte et par</w:t>
            </w:r>
            <w:r>
              <w:rPr>
                <w:b/>
                <w:sz w:val="20"/>
                <w:szCs w:val="20"/>
              </w:rPr>
              <w:t xml:space="preserve"> </w:t>
            </w:r>
            <w:r w:rsidRPr="00890B7E">
              <w:rPr>
                <w:b/>
                <w:sz w:val="20"/>
                <w:szCs w:val="20"/>
                <w:u w:val="single"/>
              </w:rPr>
              <w:t>catégories</w:t>
            </w:r>
          </w:p>
        </w:tc>
        <w:tc>
          <w:tcPr>
            <w:tcW w:w="7663" w:type="dxa"/>
          </w:tcPr>
          <w:p w:rsidR="00DA1EC9" w:rsidRPr="00890B7E" w:rsidRDefault="00890B7E" w:rsidP="00D721A1">
            <w:pPr>
              <w:rPr>
                <w:sz w:val="20"/>
                <w:szCs w:val="20"/>
              </w:rPr>
            </w:pPr>
            <w:r w:rsidRPr="00890B7E">
              <w:rPr>
                <w:sz w:val="20"/>
                <w:szCs w:val="20"/>
              </w:rPr>
              <w:t>Voir règlement du CDV34</w:t>
            </w:r>
          </w:p>
        </w:tc>
      </w:tr>
      <w:tr w:rsidR="00DA1EC9" w:rsidTr="00DA1EC9">
        <w:tc>
          <w:tcPr>
            <w:tcW w:w="2943" w:type="dxa"/>
          </w:tcPr>
          <w:p w:rsidR="00DA1EC9" w:rsidRPr="00167344" w:rsidRDefault="00890B7E" w:rsidP="00D721A1">
            <w:pPr>
              <w:rPr>
                <w:b/>
                <w:sz w:val="20"/>
                <w:szCs w:val="20"/>
                <w:u w:val="single"/>
              </w:rPr>
            </w:pPr>
            <w:r w:rsidRPr="00167344">
              <w:rPr>
                <w:b/>
                <w:sz w:val="20"/>
                <w:szCs w:val="20"/>
                <w:u w:val="single"/>
              </w:rPr>
              <w:t>Classes admises à courir</w:t>
            </w:r>
          </w:p>
        </w:tc>
        <w:tc>
          <w:tcPr>
            <w:tcW w:w="7663" w:type="dxa"/>
          </w:tcPr>
          <w:p w:rsidR="00DA1EC9" w:rsidRPr="00890B7E" w:rsidRDefault="00890B7E" w:rsidP="00D721A1">
            <w:pPr>
              <w:rPr>
                <w:sz w:val="20"/>
                <w:szCs w:val="20"/>
              </w:rPr>
            </w:pPr>
            <w:r w:rsidRPr="00890B7E">
              <w:rPr>
                <w:sz w:val="20"/>
                <w:szCs w:val="20"/>
              </w:rPr>
              <w:t>Optimist, planche à v</w:t>
            </w:r>
            <w:r w:rsidR="00FE0B72">
              <w:rPr>
                <w:sz w:val="20"/>
                <w:szCs w:val="20"/>
              </w:rPr>
              <w:t>oile, catamaran, support handi-</w:t>
            </w:r>
            <w:r w:rsidRPr="00890B7E">
              <w:rPr>
                <w:sz w:val="20"/>
                <w:szCs w:val="20"/>
              </w:rPr>
              <w:t>valide</w:t>
            </w:r>
          </w:p>
        </w:tc>
      </w:tr>
      <w:tr w:rsidR="00DA1EC9" w:rsidTr="00DA1EC9">
        <w:tc>
          <w:tcPr>
            <w:tcW w:w="2943" w:type="dxa"/>
          </w:tcPr>
          <w:p w:rsidR="00DA1EC9" w:rsidRPr="00167344" w:rsidRDefault="00890B7E" w:rsidP="00D721A1">
            <w:pPr>
              <w:rPr>
                <w:b/>
                <w:sz w:val="20"/>
                <w:szCs w:val="20"/>
                <w:u w:val="single"/>
              </w:rPr>
            </w:pPr>
            <w:r w:rsidRPr="00167344">
              <w:rPr>
                <w:b/>
                <w:sz w:val="20"/>
                <w:szCs w:val="20"/>
                <w:u w:val="single"/>
              </w:rPr>
              <w:t>Nombre de courses minimum</w:t>
            </w:r>
          </w:p>
        </w:tc>
        <w:tc>
          <w:tcPr>
            <w:tcW w:w="7663" w:type="dxa"/>
          </w:tcPr>
          <w:p w:rsidR="00DA1EC9" w:rsidRDefault="00890B7E" w:rsidP="00D721A1">
            <w:pPr>
              <w:rPr>
                <w:b/>
                <w:sz w:val="20"/>
                <w:szCs w:val="20"/>
              </w:rPr>
            </w:pPr>
            <w:r w:rsidRPr="00890B7E">
              <w:rPr>
                <w:sz w:val="20"/>
                <w:szCs w:val="20"/>
              </w:rPr>
              <w:t>Voir règlement du CDV34</w:t>
            </w:r>
          </w:p>
        </w:tc>
      </w:tr>
    </w:tbl>
    <w:p w:rsidR="00D721A1" w:rsidRDefault="00D721A1" w:rsidP="00DF483F">
      <w:pPr>
        <w:rPr>
          <w:b/>
          <w:sz w:val="24"/>
          <w:szCs w:val="24"/>
        </w:rPr>
      </w:pPr>
    </w:p>
    <w:p w:rsidR="008C1F39" w:rsidRDefault="008C1F39" w:rsidP="00DF483F">
      <w:pPr>
        <w:rPr>
          <w:b/>
          <w:sz w:val="24"/>
          <w:szCs w:val="24"/>
        </w:rPr>
      </w:pPr>
    </w:p>
    <w:p w:rsidR="008C1F39" w:rsidRPr="008C1F39" w:rsidRDefault="008C1F39" w:rsidP="008C1F39">
      <w:pPr>
        <w:spacing w:after="0" w:line="240" w:lineRule="auto"/>
        <w:rPr>
          <w:rFonts w:ascii="Arial Narrow" w:eastAsiaTheme="minorHAnsi" w:hAnsi="Arial Narrow" w:cs="Times New Roman"/>
          <w:b/>
          <w:bCs/>
          <w:sz w:val="24"/>
          <w:szCs w:val="24"/>
          <w:lang w:eastAsia="en-US"/>
        </w:rPr>
      </w:pPr>
    </w:p>
    <w:p w:rsidR="008C1F39" w:rsidRPr="008C1F39" w:rsidRDefault="008C1F39" w:rsidP="008C1F39">
      <w:pPr>
        <w:spacing w:after="0" w:line="240" w:lineRule="auto"/>
        <w:jc w:val="center"/>
        <w:rPr>
          <w:rFonts w:ascii="Arial Narrow" w:eastAsiaTheme="minorHAnsi" w:hAnsi="Arial Narrow" w:cs="Times New Roman"/>
          <w:b/>
          <w:bCs/>
          <w:sz w:val="28"/>
          <w:szCs w:val="28"/>
          <w:lang w:eastAsia="en-US"/>
        </w:rPr>
      </w:pPr>
      <w:r w:rsidRPr="008C1F39">
        <w:rPr>
          <w:rFonts w:ascii="Arial Narrow" w:eastAsiaTheme="minorHAnsi" w:hAnsi="Arial Narrow" w:cs="Times New Roman"/>
          <w:b/>
          <w:bCs/>
          <w:sz w:val="28"/>
          <w:szCs w:val="28"/>
          <w:lang w:eastAsia="en-US"/>
        </w:rPr>
        <w:t>AVENANT N°1 à l’avis de course du CRITERIUM VL du 4 octobre 2020 : mesures COVID 19</w:t>
      </w:r>
    </w:p>
    <w:p w:rsidR="008C1F39" w:rsidRPr="008C1F39" w:rsidRDefault="008C1F39" w:rsidP="008C1F39">
      <w:pPr>
        <w:spacing w:after="0" w:line="240" w:lineRule="auto"/>
        <w:rPr>
          <w:rFonts w:ascii="Arial Narrow" w:eastAsiaTheme="minorHAnsi" w:hAnsi="Arial Narrow" w:cs="Times New Roman"/>
          <w:b/>
          <w:bCs/>
          <w:sz w:val="24"/>
          <w:szCs w:val="24"/>
          <w:lang w:eastAsia="en-US"/>
        </w:rPr>
      </w:pPr>
    </w:p>
    <w:p w:rsidR="008C1F39" w:rsidRPr="008C1F39" w:rsidRDefault="008C1F39" w:rsidP="008C1F39">
      <w:pPr>
        <w:spacing w:after="0" w:line="240" w:lineRule="auto"/>
        <w:rPr>
          <w:rFonts w:ascii="Calibri" w:eastAsiaTheme="minorHAnsi" w:hAnsi="Calibri" w:cs="Times New Roman"/>
          <w:lang w:eastAsia="en-US"/>
        </w:rPr>
      </w:pPr>
    </w:p>
    <w:p w:rsidR="008C1F39" w:rsidRPr="008C1F39" w:rsidRDefault="008C1F39" w:rsidP="008C1F39">
      <w:pPr>
        <w:spacing w:after="0" w:line="240" w:lineRule="auto"/>
        <w:rPr>
          <w:rFonts w:ascii="Calibri" w:eastAsiaTheme="minorHAnsi" w:hAnsi="Calibri" w:cs="Times New Roman"/>
          <w:lang w:eastAsia="en-US"/>
        </w:rPr>
      </w:pPr>
      <w:r w:rsidRPr="008C1F39">
        <w:rPr>
          <w:rFonts w:ascii="Arial Narrow" w:eastAsiaTheme="minorHAnsi" w:hAnsi="Arial Narrow" w:cs="Times New Roman"/>
          <w:sz w:val="24"/>
          <w:szCs w:val="24"/>
          <w:lang w:eastAsia="en-US"/>
        </w:rPr>
        <w:t> </w:t>
      </w:r>
    </w:p>
    <w:p w:rsidR="005A58DF" w:rsidRPr="00401D3C" w:rsidRDefault="005A58DF" w:rsidP="005A58DF">
      <w:pPr>
        <w:shd w:val="clear" w:color="auto" w:fill="FFFFFF"/>
        <w:spacing w:after="0" w:line="240" w:lineRule="auto"/>
        <w:rPr>
          <w:rFonts w:ascii="Times New Roman" w:eastAsia="Times New Roman" w:hAnsi="Times New Roman" w:cs="Times New Roman"/>
          <w:color w:val="000000"/>
          <w:sz w:val="24"/>
          <w:szCs w:val="24"/>
        </w:rPr>
      </w:pPr>
      <w:r w:rsidRPr="00401D3C">
        <w:rPr>
          <w:rFonts w:ascii="Arial Narrow" w:eastAsia="Times New Roman" w:hAnsi="Arial Narrow" w:cs="Times New Roman"/>
          <w:color w:val="000000"/>
          <w:sz w:val="24"/>
          <w:szCs w:val="24"/>
          <w:bdr w:val="none" w:sz="0" w:space="0" w:color="auto" w:frame="1"/>
        </w:rPr>
        <w:t>L’autorité organisatrice se réserve le droit d’amender le présent Avis de Course et les textes s’y afférant si des modifications s’avéraient souhaitables en fonction, soit des contraintes d’organisation logistique, soit pour la sécurité et / ou la sportivité de l’épreuve, contraintes liées aux mesures exceptionnelles de lutte contre la propagation du COVID 19.</w:t>
      </w:r>
    </w:p>
    <w:p w:rsidR="005A58DF" w:rsidRPr="00401D3C" w:rsidRDefault="005A58DF" w:rsidP="005A58DF">
      <w:pPr>
        <w:shd w:val="clear" w:color="auto" w:fill="FFFFFF"/>
        <w:spacing w:after="0" w:line="240" w:lineRule="auto"/>
        <w:rPr>
          <w:rFonts w:ascii="Times New Roman" w:eastAsia="Times New Roman" w:hAnsi="Times New Roman" w:cs="Times New Roman"/>
          <w:color w:val="000000"/>
          <w:sz w:val="24"/>
          <w:szCs w:val="24"/>
        </w:rPr>
      </w:pPr>
      <w:r w:rsidRPr="00401D3C">
        <w:rPr>
          <w:rFonts w:ascii="Arial Narrow" w:eastAsia="Times New Roman" w:hAnsi="Arial Narrow" w:cs="Times New Roman"/>
          <w:color w:val="000000"/>
          <w:sz w:val="24"/>
          <w:szCs w:val="24"/>
          <w:bdr w:val="none" w:sz="0" w:space="0" w:color="auto" w:frame="1"/>
        </w:rPr>
        <w:t> </w:t>
      </w:r>
    </w:p>
    <w:p w:rsidR="005A58DF" w:rsidRPr="005738B0" w:rsidRDefault="005A58DF" w:rsidP="005A58DF">
      <w:pPr>
        <w:shd w:val="clear" w:color="auto" w:fill="FFFFFF"/>
        <w:spacing w:after="0" w:line="240" w:lineRule="auto"/>
        <w:rPr>
          <w:rFonts w:ascii="Arial Narrow" w:eastAsia="Times New Roman" w:hAnsi="Arial Narrow" w:cs="Times New Roman"/>
          <w:color w:val="000000"/>
          <w:sz w:val="24"/>
          <w:szCs w:val="24"/>
          <w:bdr w:val="none" w:sz="0" w:space="0" w:color="auto" w:frame="1"/>
        </w:rPr>
      </w:pPr>
      <w:r w:rsidRPr="00401D3C">
        <w:rPr>
          <w:rFonts w:ascii="Arial Narrow" w:eastAsia="Times New Roman" w:hAnsi="Arial Narrow" w:cs="Times New Roman"/>
          <w:color w:val="000000"/>
          <w:sz w:val="24"/>
          <w:szCs w:val="24"/>
          <w:bdr w:val="none" w:sz="0" w:space="0" w:color="auto" w:frame="1"/>
        </w:rPr>
        <w:t>Chaque participant est parfaitement conscient :</w:t>
      </w:r>
    </w:p>
    <w:p w:rsidR="005A58DF" w:rsidRPr="00401D3C" w:rsidRDefault="005A58DF" w:rsidP="005A58DF">
      <w:pPr>
        <w:shd w:val="clear" w:color="auto" w:fill="FFFFFF"/>
        <w:spacing w:after="0" w:line="240" w:lineRule="auto"/>
        <w:rPr>
          <w:rFonts w:ascii="Times New Roman" w:eastAsia="Times New Roman" w:hAnsi="Times New Roman" w:cs="Times New Roman"/>
          <w:color w:val="000000"/>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des mesures d’hygiène et de distanciation physique, dits « gestes barrières » à observer en tout lieu et à tout moment ainsi que des dispositions complémentaires éditées par le ministère des sports,</w:t>
      </w: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du risque de contamination accentué par la proximité d’une autre personne, notamment en navigation sur voilier en équipage ou double, ou toute autre situation de proximité de moins d’un mètre, sans les protections renforcées adéquates,</w:t>
      </w: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 xml:space="preserve">que malgré la mise en œuvre de moyens de protection renforcés, la pratique peut exposer à un risque sanitaire, notamment de contamination par la </w:t>
      </w:r>
      <w:proofErr w:type="spellStart"/>
      <w:r w:rsidRPr="00401D3C">
        <w:rPr>
          <w:rFonts w:ascii="Arial Narrow" w:eastAsia="Times New Roman" w:hAnsi="Arial Narrow" w:cs="Times New Roman"/>
          <w:color w:val="000000"/>
          <w:sz w:val="24"/>
          <w:szCs w:val="24"/>
          <w:bdr w:val="none" w:sz="0" w:space="0" w:color="auto" w:frame="1"/>
        </w:rPr>
        <w:t>Covid</w:t>
      </w:r>
      <w:proofErr w:type="spellEnd"/>
      <w:r w:rsidRPr="00401D3C">
        <w:rPr>
          <w:rFonts w:ascii="Arial Narrow" w:eastAsia="Times New Roman" w:hAnsi="Arial Narrow" w:cs="Times New Roman"/>
          <w:color w:val="000000"/>
          <w:sz w:val="24"/>
          <w:szCs w:val="24"/>
          <w:bdr w:val="none" w:sz="0" w:space="0" w:color="auto" w:frame="1"/>
        </w:rPr>
        <w:t>-19,</w:t>
      </w: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 xml:space="preserve">que malgré les dispositions prises et les moyens engagés, l’établissement d’accueil, la structure/le club, ne peut garantir une protection totale contre une exposition et une contamination à la </w:t>
      </w:r>
      <w:proofErr w:type="spellStart"/>
      <w:r w:rsidRPr="00401D3C">
        <w:rPr>
          <w:rFonts w:ascii="Arial Narrow" w:eastAsia="Times New Roman" w:hAnsi="Arial Narrow" w:cs="Times New Roman"/>
          <w:color w:val="000000"/>
          <w:sz w:val="24"/>
          <w:szCs w:val="24"/>
          <w:bdr w:val="none" w:sz="0" w:space="0" w:color="auto" w:frame="1"/>
        </w:rPr>
        <w:t>Covid</w:t>
      </w:r>
      <w:proofErr w:type="spellEnd"/>
      <w:r w:rsidRPr="00401D3C">
        <w:rPr>
          <w:rFonts w:ascii="Arial Narrow" w:eastAsia="Times New Roman" w:hAnsi="Arial Narrow" w:cs="Times New Roman"/>
          <w:color w:val="000000"/>
          <w:sz w:val="24"/>
          <w:szCs w:val="24"/>
          <w:bdr w:val="none" w:sz="0" w:space="0" w:color="auto" w:frame="1"/>
        </w:rPr>
        <w:t>-19,</w:t>
      </w: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que toutes ces mesures visent à préserver la santé et les capacités physiques de l’ensemble des pratiquants.</w:t>
      </w:r>
    </w:p>
    <w:p w:rsidR="005A58DF" w:rsidRDefault="005A58DF" w:rsidP="005A58DF">
      <w:pPr>
        <w:shd w:val="clear" w:color="auto" w:fill="FFFFFF"/>
        <w:spacing w:after="0" w:line="240" w:lineRule="auto"/>
        <w:jc w:val="both"/>
        <w:rPr>
          <w:rFonts w:ascii="Arial Narrow" w:eastAsia="Times New Roman" w:hAnsi="Arial Narrow" w:cs="Tahoma"/>
          <w:b/>
          <w:bCs/>
          <w:color w:val="000000"/>
          <w:sz w:val="24"/>
          <w:szCs w:val="24"/>
          <w:bdr w:val="none" w:sz="0" w:space="0" w:color="auto" w:frame="1"/>
        </w:rPr>
      </w:pPr>
      <w:r w:rsidRPr="00401D3C">
        <w:rPr>
          <w:rFonts w:ascii="Arial Narrow" w:eastAsia="Times New Roman" w:hAnsi="Arial Narrow" w:cs="Tahoma"/>
          <w:b/>
          <w:bCs/>
          <w:color w:val="000000"/>
          <w:sz w:val="24"/>
          <w:szCs w:val="24"/>
          <w:bdr w:val="none" w:sz="0" w:space="0" w:color="auto" w:frame="1"/>
        </w:rPr>
        <w:t> </w:t>
      </w:r>
    </w:p>
    <w:p w:rsidR="005A58DF" w:rsidRPr="00401D3C" w:rsidRDefault="005A58DF" w:rsidP="005A58DF">
      <w:pPr>
        <w:shd w:val="clear" w:color="auto" w:fill="FFFFFF"/>
        <w:spacing w:after="0" w:line="240" w:lineRule="auto"/>
        <w:jc w:val="both"/>
        <w:rPr>
          <w:rFonts w:ascii="Times New Roman" w:eastAsia="Times New Roman" w:hAnsi="Times New Roman" w:cs="Times New Roman"/>
          <w:color w:val="000000"/>
          <w:sz w:val="24"/>
          <w:szCs w:val="24"/>
        </w:rPr>
      </w:pPr>
    </w:p>
    <w:p w:rsidR="005A58DF" w:rsidRDefault="005A58DF" w:rsidP="005A58DF">
      <w:pPr>
        <w:shd w:val="clear" w:color="auto" w:fill="FFFFFF"/>
        <w:spacing w:after="0" w:line="240" w:lineRule="auto"/>
        <w:jc w:val="both"/>
        <w:rPr>
          <w:rFonts w:ascii="Arial Narrow" w:eastAsia="Times New Roman" w:hAnsi="Arial Narrow" w:cs="Tahoma"/>
          <w:b/>
          <w:bCs/>
          <w:color w:val="000000"/>
          <w:sz w:val="24"/>
          <w:szCs w:val="24"/>
          <w:bdr w:val="none" w:sz="0" w:space="0" w:color="auto" w:frame="1"/>
        </w:rPr>
      </w:pPr>
      <w:r w:rsidRPr="00401D3C">
        <w:rPr>
          <w:rFonts w:ascii="Arial Narrow" w:eastAsia="Times New Roman" w:hAnsi="Arial Narrow" w:cs="Tahoma"/>
          <w:b/>
          <w:bCs/>
          <w:color w:val="000000"/>
          <w:sz w:val="24"/>
          <w:szCs w:val="24"/>
          <w:bdr w:val="none" w:sz="0" w:space="0" w:color="auto" w:frame="1"/>
        </w:rPr>
        <w:t xml:space="preserve">Compte-tenu des conditions sanitaires actuelles liées à la pandémie COVID 19, le programme </w:t>
      </w:r>
      <w:r w:rsidRPr="005738B0">
        <w:rPr>
          <w:rFonts w:ascii="Arial Narrow" w:eastAsia="Times New Roman" w:hAnsi="Arial Narrow" w:cs="Tahoma"/>
          <w:b/>
          <w:bCs/>
          <w:color w:val="000000"/>
          <w:sz w:val="24"/>
          <w:szCs w:val="24"/>
          <w:bdr w:val="none" w:sz="0" w:space="0" w:color="auto" w:frame="1"/>
        </w:rPr>
        <w:t>initial est modifié comme suit </w:t>
      </w:r>
      <w:r w:rsidRPr="00401D3C">
        <w:rPr>
          <w:rFonts w:ascii="Arial Narrow" w:eastAsia="Times New Roman" w:hAnsi="Arial Narrow" w:cs="Tahoma"/>
          <w:b/>
          <w:bCs/>
          <w:color w:val="000000"/>
          <w:sz w:val="24"/>
          <w:szCs w:val="24"/>
          <w:bdr w:val="none" w:sz="0" w:space="0" w:color="auto" w:frame="1"/>
        </w:rPr>
        <w:t> </w:t>
      </w:r>
      <w:r w:rsidRPr="00401D3C">
        <w:rPr>
          <w:rFonts w:ascii="Wingdings" w:eastAsia="Times New Roman" w:hAnsi="Wingdings" w:cs="Tahoma"/>
          <w:b/>
          <w:bCs/>
          <w:color w:val="000000"/>
          <w:sz w:val="24"/>
          <w:szCs w:val="24"/>
          <w:bdr w:val="none" w:sz="0" w:space="0" w:color="auto" w:frame="1"/>
        </w:rPr>
        <w:t></w:t>
      </w:r>
      <w:r w:rsidRPr="00401D3C">
        <w:rPr>
          <w:rFonts w:ascii="Arial Narrow" w:eastAsia="Times New Roman" w:hAnsi="Arial Narrow" w:cs="Tahoma"/>
          <w:b/>
          <w:bCs/>
          <w:color w:val="000000"/>
          <w:sz w:val="24"/>
          <w:szCs w:val="24"/>
          <w:bdr w:val="none" w:sz="0" w:space="0" w:color="auto" w:frame="1"/>
        </w:rPr>
        <w:t> </w:t>
      </w:r>
    </w:p>
    <w:p w:rsidR="005A58DF" w:rsidRDefault="005A58DF" w:rsidP="005A58DF">
      <w:pPr>
        <w:shd w:val="clear" w:color="auto" w:fill="FFFFFF"/>
        <w:spacing w:after="0" w:line="240" w:lineRule="auto"/>
        <w:jc w:val="both"/>
        <w:rPr>
          <w:rFonts w:ascii="Arial Narrow" w:eastAsia="Times New Roman" w:hAnsi="Arial Narrow" w:cs="Tahoma"/>
          <w:b/>
          <w:bCs/>
          <w:color w:val="000000"/>
          <w:sz w:val="24"/>
          <w:szCs w:val="24"/>
          <w:bdr w:val="none" w:sz="0" w:space="0" w:color="auto" w:frame="1"/>
        </w:rPr>
      </w:pPr>
    </w:p>
    <w:p w:rsidR="005A58DF" w:rsidRPr="00401D3C" w:rsidRDefault="005A58DF" w:rsidP="005A58DF">
      <w:pPr>
        <w:shd w:val="clear" w:color="auto" w:fill="FFFFFF"/>
        <w:spacing w:after="0" w:line="240" w:lineRule="auto"/>
        <w:jc w:val="both"/>
        <w:rPr>
          <w:rFonts w:ascii="Times New Roman" w:eastAsia="Times New Roman" w:hAnsi="Times New Roman" w:cs="Times New Roman"/>
          <w:color w:val="000000"/>
          <w:sz w:val="24"/>
          <w:szCs w:val="24"/>
        </w:rPr>
      </w:pPr>
      <w:r w:rsidRPr="005738B0">
        <w:rPr>
          <w:rFonts w:ascii="Arial Narrow" w:eastAsia="Times New Roman" w:hAnsi="Arial Narrow" w:cs="Tahoma"/>
          <w:b/>
          <w:bCs/>
          <w:color w:val="000000"/>
          <w:sz w:val="24"/>
          <w:szCs w:val="24"/>
          <w:bdr w:val="none" w:sz="0" w:space="0" w:color="auto" w:frame="1"/>
        </w:rPr>
        <w:t>ci-dessous listes de mesures liées au CHALLENGE VOILE LEGERE GARD HERAULT sur la première étape le 04/10/2020 à PORT CAMARGUE :</w:t>
      </w:r>
    </w:p>
    <w:p w:rsidR="005A58DF" w:rsidRPr="005738B0" w:rsidRDefault="005A58DF" w:rsidP="005A58DF">
      <w:pPr>
        <w:rPr>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401D3C">
        <w:rPr>
          <w:rFonts w:ascii="Arial Narrow" w:eastAsia="Times New Roman" w:hAnsi="Arial Narrow" w:cs="Times New Roman"/>
          <w:color w:val="000000"/>
          <w:sz w:val="24"/>
          <w:szCs w:val="24"/>
          <w:bdr w:val="none" w:sz="0" w:space="0" w:color="auto" w:frame="1"/>
        </w:rPr>
        <w:t>distanciation physique</w:t>
      </w:r>
      <w:r w:rsidRPr="005738B0">
        <w:rPr>
          <w:rFonts w:ascii="Arial Narrow" w:eastAsia="Times New Roman" w:hAnsi="Arial Narrow" w:cs="Times New Roman"/>
          <w:color w:val="000000"/>
          <w:sz w:val="24"/>
          <w:szCs w:val="24"/>
          <w:bdr w:val="none" w:sz="0" w:space="0" w:color="auto" w:frame="1"/>
        </w:rPr>
        <w:t xml:space="preserve"> d'au moins un mètre et port du masque restent obligatoires et doivent être obligatoirement respectés</w:t>
      </w:r>
      <w:r w:rsidRPr="00401D3C">
        <w:rPr>
          <w:rFonts w:ascii="Arial Narrow" w:eastAsia="Times New Roman" w:hAnsi="Arial Narrow" w:cs="Times New Roman"/>
          <w:color w:val="000000"/>
          <w:sz w:val="24"/>
          <w:szCs w:val="24"/>
          <w:bdr w:val="none" w:sz="0" w:space="0" w:color="auto" w:frame="1"/>
        </w:rPr>
        <w:t xml:space="preserve">, </w:t>
      </w: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5738B0">
        <w:rPr>
          <w:rFonts w:ascii="Arial Narrow" w:eastAsia="Times New Roman" w:hAnsi="Arial Narrow" w:cs="Times New Roman"/>
          <w:color w:val="000000"/>
          <w:sz w:val="24"/>
          <w:szCs w:val="24"/>
          <w:bdr w:val="none" w:sz="0" w:space="0" w:color="auto" w:frame="1"/>
        </w:rPr>
        <w:t>pas de vestiaires ni de douches mis à disposition des participants,</w:t>
      </w:r>
      <w:r w:rsidRPr="00401D3C">
        <w:rPr>
          <w:rFonts w:ascii="Arial Narrow" w:eastAsia="Times New Roman" w:hAnsi="Arial Narrow" w:cs="Times New Roman"/>
          <w:color w:val="000000"/>
          <w:sz w:val="24"/>
          <w:szCs w:val="24"/>
          <w:bdr w:val="none" w:sz="0" w:space="0" w:color="auto" w:frame="1"/>
        </w:rPr>
        <w:t xml:space="preserve"> </w:t>
      </w: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5738B0">
        <w:rPr>
          <w:rFonts w:ascii="Arial Narrow" w:eastAsia="Times New Roman" w:hAnsi="Arial Narrow" w:cs="Times New Roman"/>
          <w:color w:val="000000"/>
          <w:sz w:val="24"/>
          <w:szCs w:val="24"/>
          <w:bdr w:val="none" w:sz="0" w:space="0" w:color="auto" w:frame="1"/>
        </w:rPr>
        <w:t xml:space="preserve">toutes les formalités administratives seront réalisées à distance, par voie électronique : inscription, règlement </w:t>
      </w: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r w:rsidRPr="00401D3C">
        <w:rPr>
          <w:rFonts w:ascii="Tahoma" w:eastAsia="Times New Roman" w:hAnsi="Tahoma" w:cs="Tahoma"/>
          <w:color w:val="000000"/>
          <w:sz w:val="24"/>
          <w:szCs w:val="24"/>
          <w:bdr w:val="none" w:sz="0" w:space="0" w:color="auto" w:frame="1"/>
        </w:rPr>
        <w:t>-</w:t>
      </w:r>
      <w:r w:rsidRPr="00401D3C">
        <w:rPr>
          <w:rFonts w:ascii="Times New Roman" w:eastAsia="Times New Roman" w:hAnsi="Times New Roman" w:cs="Times New Roman"/>
          <w:color w:val="000000"/>
          <w:sz w:val="24"/>
          <w:szCs w:val="24"/>
          <w:bdr w:val="none" w:sz="0" w:space="0" w:color="auto" w:frame="1"/>
        </w:rPr>
        <w:t>        </w:t>
      </w:r>
      <w:r w:rsidRPr="005738B0">
        <w:rPr>
          <w:rFonts w:ascii="Arial Narrow" w:eastAsia="Times New Roman" w:hAnsi="Arial Narrow" w:cs="Times New Roman"/>
          <w:color w:val="000000"/>
          <w:sz w:val="24"/>
          <w:szCs w:val="24"/>
          <w:bdr w:val="none" w:sz="0" w:space="0" w:color="auto" w:frame="1"/>
        </w:rPr>
        <w:t>le 04/10/2020, jour du challenge départemental à Port Camargue, l'ensemble des consignes et informations seront communiquées en extérieur, dans le strict respect du point un ci-dessus.</w:t>
      </w:r>
    </w:p>
    <w:p w:rsidR="005A58DF" w:rsidRPr="005738B0" w:rsidRDefault="005A58DF" w:rsidP="005A58DF">
      <w:pPr>
        <w:shd w:val="clear" w:color="auto" w:fill="FFFFFF"/>
        <w:spacing w:after="0" w:line="240" w:lineRule="auto"/>
        <w:ind w:left="720" w:hanging="360"/>
        <w:jc w:val="both"/>
        <w:rPr>
          <w:rFonts w:ascii="Arial Narrow" w:eastAsia="Times New Roman" w:hAnsi="Arial Narrow" w:cs="Times New Roman"/>
          <w:color w:val="000000"/>
          <w:sz w:val="24"/>
          <w:szCs w:val="24"/>
          <w:bdr w:val="none" w:sz="0" w:space="0" w:color="auto" w:frame="1"/>
        </w:rPr>
      </w:pPr>
    </w:p>
    <w:p w:rsidR="005A58DF" w:rsidRPr="00401D3C" w:rsidRDefault="005A58DF" w:rsidP="005A58DF">
      <w:pPr>
        <w:shd w:val="clear" w:color="auto" w:fill="FFFFFF"/>
        <w:spacing w:after="0" w:line="240" w:lineRule="auto"/>
        <w:ind w:left="720" w:hanging="360"/>
        <w:jc w:val="both"/>
        <w:rPr>
          <w:rFonts w:ascii="Times New Roman" w:eastAsia="Times New Roman" w:hAnsi="Times New Roman" w:cs="Times New Roman"/>
          <w:color w:val="000000"/>
          <w:sz w:val="24"/>
          <w:szCs w:val="24"/>
        </w:rPr>
      </w:pPr>
    </w:p>
    <w:p w:rsidR="008C1F39" w:rsidRPr="00DF483F" w:rsidRDefault="008C1F39" w:rsidP="005A58DF">
      <w:pPr>
        <w:spacing w:after="0" w:line="240" w:lineRule="auto"/>
        <w:rPr>
          <w:b/>
          <w:sz w:val="24"/>
          <w:szCs w:val="24"/>
        </w:rPr>
      </w:pPr>
    </w:p>
    <w:sectPr w:rsidR="008C1F39" w:rsidRPr="00DF483F" w:rsidSect="005F56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22"/>
    <w:multiLevelType w:val="hybridMultilevel"/>
    <w:tmpl w:val="DEA88AD6"/>
    <w:lvl w:ilvl="0" w:tplc="A642B4D4">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F5685"/>
    <w:rsid w:val="00017AAA"/>
    <w:rsid w:val="000678E6"/>
    <w:rsid w:val="000A0A0F"/>
    <w:rsid w:val="00167344"/>
    <w:rsid w:val="001B6CE2"/>
    <w:rsid w:val="0033334C"/>
    <w:rsid w:val="004B7A65"/>
    <w:rsid w:val="004C0635"/>
    <w:rsid w:val="005A58DF"/>
    <w:rsid w:val="005A62C3"/>
    <w:rsid w:val="005F5685"/>
    <w:rsid w:val="00604A0A"/>
    <w:rsid w:val="0069539F"/>
    <w:rsid w:val="007546D7"/>
    <w:rsid w:val="00765354"/>
    <w:rsid w:val="007C6F80"/>
    <w:rsid w:val="00890B7E"/>
    <w:rsid w:val="008C1F39"/>
    <w:rsid w:val="008D54B1"/>
    <w:rsid w:val="0091326A"/>
    <w:rsid w:val="00923CF6"/>
    <w:rsid w:val="009934AB"/>
    <w:rsid w:val="009A195D"/>
    <w:rsid w:val="009A4BA3"/>
    <w:rsid w:val="00A16402"/>
    <w:rsid w:val="00AB477E"/>
    <w:rsid w:val="00AC58B1"/>
    <w:rsid w:val="00AE3947"/>
    <w:rsid w:val="00B12CE1"/>
    <w:rsid w:val="00B9289A"/>
    <w:rsid w:val="00C3361E"/>
    <w:rsid w:val="00D61629"/>
    <w:rsid w:val="00D721A1"/>
    <w:rsid w:val="00D874CC"/>
    <w:rsid w:val="00DA1EC9"/>
    <w:rsid w:val="00DF483F"/>
    <w:rsid w:val="00E6181A"/>
    <w:rsid w:val="00EF5F05"/>
    <w:rsid w:val="00FE0B72"/>
    <w:rsid w:val="00FE2BC3"/>
    <w:rsid w:val="00FF64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64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4B4"/>
    <w:rPr>
      <w:rFonts w:ascii="Tahoma" w:hAnsi="Tahoma" w:cs="Tahoma"/>
      <w:sz w:val="16"/>
      <w:szCs w:val="16"/>
    </w:rPr>
  </w:style>
  <w:style w:type="table" w:styleId="Grilledutableau">
    <w:name w:val="Table Grid"/>
    <w:basedOn w:val="TableauNormal"/>
    <w:uiPriority w:val="59"/>
    <w:rsid w:val="00DA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1ECF-080E-42B3-82A7-058FDDC7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dc:creator>
  <cp:lastModifiedBy>utilisateur</cp:lastModifiedBy>
  <cp:revision>2</cp:revision>
  <dcterms:created xsi:type="dcterms:W3CDTF">2020-09-18T15:19:00Z</dcterms:created>
  <dcterms:modified xsi:type="dcterms:W3CDTF">2020-09-18T15:19:00Z</dcterms:modified>
</cp:coreProperties>
</file>